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532EE" w:rsidRPr="00193CE0" w:rsidP="00F532EE">
      <w:pPr>
        <w:tabs>
          <w:tab w:val="left" w:pos="6096"/>
        </w:tabs>
        <w:ind w:right="-5" w:firstLine="426"/>
        <w:jc w:val="right"/>
        <w:rPr>
          <w:rFonts w:ascii="Times New Roman" w:hAnsi="Times New Roman" w:cs="Times New Roman"/>
          <w:b/>
        </w:rPr>
      </w:pPr>
      <w:r w:rsidRPr="00193CE0">
        <w:rPr>
          <w:rFonts w:ascii="Times New Roman" w:hAnsi="Times New Roman" w:cs="Times New Roman"/>
        </w:rPr>
        <w:t>Дело № 2-18-2004/2024</w:t>
      </w:r>
    </w:p>
    <w:p w:rsidR="00F532EE" w:rsidRPr="00193CE0" w:rsidP="00F532EE">
      <w:pPr>
        <w:pStyle w:val="Heading1"/>
        <w:ind w:left="0" w:firstLine="426"/>
        <w:jc w:val="center"/>
        <w:rPr>
          <w:b w:val="0"/>
          <w:sz w:val="24"/>
          <w:szCs w:val="24"/>
        </w:rPr>
      </w:pPr>
      <w:r w:rsidRPr="00193CE0">
        <w:rPr>
          <w:b w:val="0"/>
          <w:sz w:val="24"/>
          <w:szCs w:val="24"/>
        </w:rPr>
        <w:t>З А О Ч Н О Е     Р Е Ш Е Н И Е</w:t>
      </w:r>
    </w:p>
    <w:p w:rsidR="00F532EE" w:rsidRPr="00193CE0" w:rsidP="00F532EE">
      <w:pPr>
        <w:ind w:firstLine="426"/>
        <w:jc w:val="center"/>
        <w:rPr>
          <w:rFonts w:ascii="Times New Roman" w:hAnsi="Times New Roman" w:cs="Times New Roman"/>
        </w:rPr>
      </w:pPr>
      <w:r w:rsidRPr="00193CE0">
        <w:rPr>
          <w:rFonts w:ascii="Times New Roman" w:hAnsi="Times New Roman" w:cs="Times New Roman"/>
        </w:rPr>
        <w:t>Именем Российской Федерации</w:t>
      </w:r>
    </w:p>
    <w:p w:rsidR="00F532EE" w:rsidRPr="00193CE0" w:rsidP="009B7077">
      <w:pPr>
        <w:jc w:val="both"/>
        <w:rPr>
          <w:rFonts w:ascii="Times New Roman" w:hAnsi="Times New Roman" w:cs="Times New Roman"/>
        </w:rPr>
      </w:pPr>
      <w:r w:rsidRPr="00193CE0">
        <w:rPr>
          <w:rFonts w:ascii="Times New Roman" w:hAnsi="Times New Roman" w:cs="Times New Roman"/>
        </w:rPr>
        <w:t>22 января 2024</w:t>
      </w:r>
      <w:r w:rsidRPr="00193CE0">
        <w:rPr>
          <w:rFonts w:ascii="Times New Roman" w:hAnsi="Times New Roman" w:cs="Times New Roman"/>
        </w:rPr>
        <w:t xml:space="preserve"> года                                                                            </w:t>
      </w:r>
      <w:r w:rsidRPr="00193CE0">
        <w:rPr>
          <w:rFonts w:ascii="Times New Roman" w:hAnsi="Times New Roman" w:cs="Times New Roman"/>
        </w:rPr>
        <w:t xml:space="preserve">   </w:t>
      </w:r>
      <w:r w:rsidRPr="00193CE0">
        <w:rPr>
          <w:rFonts w:ascii="Times New Roman" w:hAnsi="Times New Roman" w:cs="Times New Roman"/>
        </w:rPr>
        <w:t>г. Нефтеюганск</w:t>
      </w:r>
    </w:p>
    <w:p w:rsidR="00F532EE" w:rsidRPr="00193CE0" w:rsidP="00F532EE">
      <w:pPr>
        <w:ind w:firstLine="426"/>
        <w:jc w:val="both"/>
        <w:rPr>
          <w:rFonts w:ascii="Times New Roman" w:hAnsi="Times New Roman" w:cs="Times New Roman"/>
        </w:rPr>
      </w:pPr>
      <w:r w:rsidRPr="00193CE0">
        <w:rPr>
          <w:rFonts w:ascii="Times New Roman" w:hAnsi="Times New Roman" w:cs="Times New Roman"/>
        </w:rPr>
        <w:tab/>
      </w:r>
    </w:p>
    <w:p w:rsidR="00F532EE" w:rsidRPr="00193CE0" w:rsidP="00F532EE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</w:rPr>
      </w:pPr>
      <w:r w:rsidRPr="00193CE0">
        <w:rPr>
          <w:rFonts w:ascii="Times New Roman" w:hAnsi="Times New Roman" w:cs="Times New Roman"/>
        </w:rPr>
        <w:t>Мировой судья судебного участка № 4 Нефтеюганского судебного района Ханты-Мансийского автономного округа-Югры Постовалова Т.П.</w:t>
      </w:r>
    </w:p>
    <w:p w:rsidR="00F532EE" w:rsidRPr="00193CE0" w:rsidP="00F532EE">
      <w:pPr>
        <w:ind w:firstLine="426"/>
        <w:jc w:val="both"/>
        <w:rPr>
          <w:rFonts w:ascii="Times New Roman" w:hAnsi="Times New Roman" w:cs="Times New Roman"/>
        </w:rPr>
      </w:pPr>
      <w:r w:rsidRPr="00193CE0">
        <w:rPr>
          <w:rFonts w:ascii="Times New Roman" w:hAnsi="Times New Roman" w:cs="Times New Roman"/>
        </w:rPr>
        <w:t xml:space="preserve">при секретаре Роговой Н.Ю., </w:t>
      </w:r>
    </w:p>
    <w:p w:rsidR="00F532EE" w:rsidRPr="00193CE0" w:rsidP="00F532EE">
      <w:pPr>
        <w:ind w:firstLine="426"/>
        <w:jc w:val="both"/>
        <w:rPr>
          <w:rFonts w:ascii="Times New Roman" w:hAnsi="Times New Roman" w:cs="Times New Roman"/>
        </w:rPr>
      </w:pPr>
      <w:r w:rsidRPr="00193CE0">
        <w:rPr>
          <w:rFonts w:ascii="Times New Roman" w:hAnsi="Times New Roman" w:cs="Times New Roman"/>
        </w:rPr>
        <w:t>рассмотрев в открытом судебном заседании гражданское дело по иску открытого акционерно</w:t>
      </w:r>
      <w:r w:rsidRPr="00193CE0" w:rsidR="009B7077">
        <w:rPr>
          <w:rFonts w:ascii="Times New Roman" w:hAnsi="Times New Roman" w:cs="Times New Roman"/>
        </w:rPr>
        <w:t xml:space="preserve">го общества «Расчетно-кассовый </w:t>
      </w:r>
      <w:r w:rsidRPr="00193CE0">
        <w:rPr>
          <w:rFonts w:ascii="Times New Roman" w:hAnsi="Times New Roman" w:cs="Times New Roman"/>
        </w:rPr>
        <w:t xml:space="preserve">центр жилищно-коммунального хозяйства города Нефтеюганска» к </w:t>
      </w:r>
      <w:r w:rsidRPr="00193CE0">
        <w:rPr>
          <w:rFonts w:ascii="Times New Roman" w:hAnsi="Times New Roman" w:cs="Times New Roman"/>
        </w:rPr>
        <w:t>Скомороховой</w:t>
      </w:r>
      <w:r w:rsidRPr="00193CE0">
        <w:rPr>
          <w:rFonts w:ascii="Times New Roman" w:hAnsi="Times New Roman" w:cs="Times New Roman"/>
        </w:rPr>
        <w:t xml:space="preserve"> А.В.</w:t>
      </w:r>
      <w:r w:rsidRPr="00193CE0">
        <w:rPr>
          <w:rFonts w:ascii="Times New Roman" w:hAnsi="Times New Roman" w:cs="Times New Roman"/>
        </w:rPr>
        <w:t xml:space="preserve"> о взыскании задолженности за содержание и ремонт общего имущества в многоквартирном доме, коммунальные услуги,</w:t>
      </w:r>
    </w:p>
    <w:p w:rsidR="00F532EE" w:rsidRPr="00193CE0" w:rsidP="00F532EE">
      <w:pPr>
        <w:pStyle w:val="BodyText"/>
        <w:ind w:firstLine="426"/>
        <w:rPr>
          <w:rFonts w:ascii="Times New Roman" w:hAnsi="Times New Roman"/>
        </w:rPr>
      </w:pPr>
      <w:r w:rsidRPr="00193CE0">
        <w:rPr>
          <w:rFonts w:ascii="Times New Roman" w:hAnsi="Times New Roman"/>
        </w:rPr>
        <w:t xml:space="preserve">руководствуясь ст. ст. 194-199 ГПК </w:t>
      </w:r>
      <w:r w:rsidRPr="00193CE0">
        <w:rPr>
          <w:rFonts w:ascii="Times New Roman" w:hAnsi="Times New Roman"/>
        </w:rPr>
        <w:t xml:space="preserve">РФ, </w:t>
      </w:r>
    </w:p>
    <w:p w:rsidR="00F532EE" w:rsidRPr="00193CE0" w:rsidP="00F532EE">
      <w:pPr>
        <w:pStyle w:val="BodyText"/>
        <w:ind w:firstLine="426"/>
        <w:rPr>
          <w:rFonts w:ascii="Times New Roman" w:hAnsi="Times New Roman"/>
        </w:rPr>
      </w:pPr>
    </w:p>
    <w:p w:rsidR="00F532EE" w:rsidRPr="00193CE0" w:rsidP="00F532EE">
      <w:pPr>
        <w:tabs>
          <w:tab w:val="left" w:pos="2295"/>
          <w:tab w:val="center" w:pos="5127"/>
        </w:tabs>
        <w:ind w:firstLine="426"/>
        <w:rPr>
          <w:rFonts w:ascii="Times New Roman" w:hAnsi="Times New Roman" w:cs="Times New Roman"/>
        </w:rPr>
      </w:pPr>
      <w:r w:rsidRPr="00193CE0">
        <w:rPr>
          <w:rFonts w:ascii="Times New Roman" w:hAnsi="Times New Roman" w:cs="Times New Roman"/>
        </w:rPr>
        <w:t xml:space="preserve">                                                             РЕШИЛ:</w:t>
      </w:r>
    </w:p>
    <w:p w:rsidR="00F532EE" w:rsidRPr="00193CE0" w:rsidP="00F532EE">
      <w:pPr>
        <w:tabs>
          <w:tab w:val="left" w:pos="2295"/>
          <w:tab w:val="center" w:pos="5127"/>
        </w:tabs>
        <w:ind w:firstLine="426"/>
        <w:rPr>
          <w:rFonts w:ascii="Times New Roman" w:hAnsi="Times New Roman" w:cs="Times New Roman"/>
        </w:rPr>
      </w:pPr>
    </w:p>
    <w:p w:rsidR="00F532EE" w:rsidRPr="00193CE0" w:rsidP="00F532EE">
      <w:pPr>
        <w:ind w:firstLine="426"/>
        <w:jc w:val="both"/>
        <w:rPr>
          <w:rFonts w:ascii="Times New Roman" w:hAnsi="Times New Roman" w:cs="Times New Roman"/>
        </w:rPr>
      </w:pPr>
      <w:r w:rsidRPr="00193CE0">
        <w:rPr>
          <w:rFonts w:ascii="Times New Roman" w:hAnsi="Times New Roman"/>
        </w:rPr>
        <w:t xml:space="preserve"> исковые требования </w:t>
      </w:r>
      <w:r w:rsidRPr="00193CE0">
        <w:rPr>
          <w:rFonts w:ascii="Times New Roman" w:hAnsi="Times New Roman" w:cs="Times New Roman"/>
        </w:rPr>
        <w:t>Открытого акционерного общества «Расчетно-</w:t>
      </w:r>
      <w:r w:rsidRPr="00193CE0">
        <w:rPr>
          <w:rFonts w:ascii="Times New Roman" w:hAnsi="Times New Roman" w:cs="Times New Roman"/>
        </w:rPr>
        <w:t>кассовый  центр</w:t>
      </w:r>
      <w:r w:rsidRPr="00193CE0">
        <w:rPr>
          <w:rFonts w:ascii="Times New Roman" w:hAnsi="Times New Roman" w:cs="Times New Roman"/>
        </w:rPr>
        <w:t xml:space="preserve"> жилищно-коммунального хозяйства города Нефтеюганска» к  </w:t>
      </w:r>
      <w:r w:rsidRPr="00193CE0">
        <w:rPr>
          <w:rFonts w:ascii="Times New Roman" w:hAnsi="Times New Roman" w:cs="Times New Roman"/>
        </w:rPr>
        <w:t>Скомороховой</w:t>
      </w:r>
      <w:r w:rsidRPr="00193CE0">
        <w:rPr>
          <w:rFonts w:ascii="Times New Roman" w:hAnsi="Times New Roman" w:cs="Times New Roman"/>
        </w:rPr>
        <w:t xml:space="preserve"> А.В</w:t>
      </w:r>
      <w:r w:rsidRPr="00193CE0">
        <w:rPr>
          <w:rFonts w:ascii="Times New Roman" w:hAnsi="Times New Roman" w:cs="Times New Roman"/>
        </w:rPr>
        <w:t xml:space="preserve"> о взыскании зад</w:t>
      </w:r>
      <w:r w:rsidRPr="00193CE0">
        <w:rPr>
          <w:rFonts w:ascii="Times New Roman" w:hAnsi="Times New Roman" w:cs="Times New Roman"/>
        </w:rPr>
        <w:t>олженности за содержание и ремонт общего имущества в многоквартирном доме, коммунальные услуги – удовлетворить.</w:t>
      </w:r>
    </w:p>
    <w:p w:rsidR="00F532EE" w:rsidRPr="00193CE0" w:rsidP="00F532EE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</w:rPr>
      </w:pPr>
      <w:r w:rsidRPr="00193CE0">
        <w:rPr>
          <w:rFonts w:ascii="Times New Roman" w:hAnsi="Times New Roman" w:cs="Times New Roman"/>
        </w:rPr>
        <w:t xml:space="preserve">Взыскать с </w:t>
      </w:r>
      <w:r w:rsidRPr="00193CE0">
        <w:rPr>
          <w:rFonts w:ascii="Times New Roman" w:hAnsi="Times New Roman" w:cs="Times New Roman"/>
        </w:rPr>
        <w:t>Скомороховой</w:t>
      </w:r>
      <w:r w:rsidRPr="00193CE0">
        <w:rPr>
          <w:rFonts w:ascii="Times New Roman" w:hAnsi="Times New Roman" w:cs="Times New Roman"/>
        </w:rPr>
        <w:t xml:space="preserve"> А.В.</w:t>
      </w:r>
      <w:r w:rsidRPr="00193CE0" w:rsidR="009B7077">
        <w:rPr>
          <w:rFonts w:ascii="Times New Roman" w:hAnsi="Times New Roman" w:cs="Times New Roman"/>
        </w:rPr>
        <w:t xml:space="preserve"> задолженность </w:t>
      </w:r>
      <w:r w:rsidRPr="00193CE0">
        <w:rPr>
          <w:rFonts w:ascii="Times New Roman" w:hAnsi="Times New Roman" w:cs="Times New Roman"/>
        </w:rPr>
        <w:t xml:space="preserve">за содержание и ремонт общего имущества в многоквартирном доме, коммунальные услуги за </w:t>
      </w:r>
      <w:r w:rsidRPr="00193CE0">
        <w:rPr>
          <w:rFonts w:ascii="Times New Roman" w:hAnsi="Times New Roman" w:cs="Times New Roman"/>
        </w:rPr>
        <w:t xml:space="preserve">период с 01.11.2021 по 31.07.2022 в размере 49 148 руб. 73 </w:t>
      </w:r>
      <w:r w:rsidRPr="00193CE0">
        <w:rPr>
          <w:rFonts w:ascii="Times New Roman" w:hAnsi="Times New Roman" w:cs="Times New Roman"/>
        </w:rPr>
        <w:t>коп.,</w:t>
      </w:r>
      <w:r w:rsidRPr="00193CE0">
        <w:rPr>
          <w:rFonts w:ascii="Times New Roman" w:hAnsi="Times New Roman" w:cs="Times New Roman"/>
        </w:rPr>
        <w:t xml:space="preserve"> пени за период с 16.06.2021 по 31.07.2022 в размере 2 515 руб. 84 коп., расходы по  оплате  государственной пошлины в размере 1 749 руб. 94 коп., а всего  53 414 (пятьдесят три тысячи четырес</w:t>
      </w:r>
      <w:r w:rsidRPr="00193CE0">
        <w:rPr>
          <w:rFonts w:ascii="Times New Roman" w:hAnsi="Times New Roman" w:cs="Times New Roman"/>
        </w:rPr>
        <w:t>та четырнадцать) рублей 51 копеек.</w:t>
      </w:r>
    </w:p>
    <w:p w:rsidR="00F532EE" w:rsidRPr="00193CE0" w:rsidP="00F532EE">
      <w:pPr>
        <w:ind w:right="-58" w:firstLine="426"/>
        <w:jc w:val="both"/>
        <w:rPr>
          <w:rFonts w:ascii="Times New Roman" w:hAnsi="Times New Roman" w:eastAsiaTheme="minorHAnsi" w:cs="Times New Roman"/>
          <w:color w:val="000000"/>
          <w:lang w:eastAsia="en-US"/>
        </w:rPr>
      </w:pPr>
      <w:r w:rsidRPr="00193CE0">
        <w:rPr>
          <w:rFonts w:ascii="Times New Roman" w:hAnsi="Times New Roman" w:eastAsiaTheme="minorHAnsi" w:cs="Times New Roman"/>
          <w:color w:val="000000"/>
          <w:lang w:eastAsia="en-US"/>
        </w:rPr>
        <w:t xml:space="preserve">Разъяснить участвующим в деле лицам, их представителям право подать заявление о составлении мотивированного решения в следующие сроки: в течение трех дней со дня объявления резолютивной части решения суда, если лица, </w:t>
      </w:r>
      <w:r w:rsidRPr="00193CE0">
        <w:rPr>
          <w:rFonts w:ascii="Times New Roman" w:hAnsi="Times New Roman" w:eastAsiaTheme="minorHAnsi" w:cs="Times New Roman"/>
          <w:color w:val="000000"/>
          <w:lang w:eastAsia="en-US"/>
        </w:rPr>
        <w:t>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532EE" w:rsidRPr="00193CE0" w:rsidP="00F532EE">
      <w:pPr>
        <w:ind w:right="-58" w:firstLine="426"/>
        <w:jc w:val="both"/>
        <w:rPr>
          <w:rFonts w:ascii="Times New Roman" w:hAnsi="Times New Roman" w:eastAsiaTheme="minorHAnsi" w:cs="Times New Roman"/>
          <w:color w:val="000000"/>
          <w:lang w:eastAsia="en-US"/>
        </w:rPr>
      </w:pPr>
      <w:r w:rsidRPr="00193CE0">
        <w:rPr>
          <w:rFonts w:ascii="Times New Roman" w:hAnsi="Times New Roman" w:eastAsiaTheme="minorHAnsi" w:cs="Times New Roman"/>
          <w:color w:val="000000"/>
          <w:lang w:eastAsia="en-US"/>
        </w:rPr>
        <w:t xml:space="preserve">Мотивированное </w:t>
      </w:r>
      <w:r w:rsidRPr="00193CE0">
        <w:rPr>
          <w:rFonts w:ascii="Times New Roman" w:hAnsi="Times New Roman" w:eastAsiaTheme="minorHAnsi" w:cs="Times New Roman"/>
          <w:color w:val="000000"/>
          <w:lang w:eastAsia="en-US"/>
        </w:rPr>
        <w:t>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F532EE" w:rsidRPr="00193CE0" w:rsidP="00F532EE">
      <w:pPr>
        <w:ind w:right="-58" w:firstLine="426"/>
        <w:jc w:val="both"/>
        <w:rPr>
          <w:rFonts w:ascii="Times New Roman" w:hAnsi="Times New Roman" w:eastAsiaTheme="minorHAnsi" w:cstheme="minorBidi"/>
          <w:lang w:eastAsia="en-US"/>
        </w:rPr>
      </w:pPr>
      <w:r w:rsidRPr="00193CE0">
        <w:rPr>
          <w:rFonts w:ascii="Times New Roman" w:hAnsi="Times New Roman" w:eastAsiaTheme="minorHAnsi" w:cstheme="minorBidi"/>
          <w:lang w:eastAsia="en-US"/>
        </w:rPr>
        <w:t>Ответчик вправе подать в суд, принявший заочное решение, заявление об отмене этого решения суда в течение семи дней с</w:t>
      </w:r>
      <w:r w:rsidRPr="00193CE0">
        <w:rPr>
          <w:rFonts w:ascii="Times New Roman" w:hAnsi="Times New Roman" w:eastAsiaTheme="minorHAnsi" w:cstheme="minorBidi"/>
          <w:lang w:eastAsia="en-US"/>
        </w:rPr>
        <w:t>о дня вручения ему копии этого решения. Ответчиком заочное решение суда может быть обжаловано в апелляционном порядке в Нефтеюганский районный суд в течение одного месяца со дня вынесения определения суда об отказе в удовлетворении заявления об отмене этог</w:t>
      </w:r>
      <w:r w:rsidRPr="00193CE0">
        <w:rPr>
          <w:rFonts w:ascii="Times New Roman" w:hAnsi="Times New Roman" w:eastAsiaTheme="minorHAnsi" w:cstheme="minorBidi"/>
          <w:lang w:eastAsia="en-US"/>
        </w:rPr>
        <w:t xml:space="preserve">о решения суда. </w:t>
      </w:r>
    </w:p>
    <w:p w:rsidR="00F532EE" w:rsidRPr="00193CE0" w:rsidP="00F532EE">
      <w:pPr>
        <w:ind w:right="-58" w:firstLine="426"/>
        <w:jc w:val="both"/>
        <w:rPr>
          <w:rFonts w:ascii="Times New Roman" w:hAnsi="Times New Roman" w:eastAsiaTheme="minorHAnsi" w:cstheme="minorBidi"/>
          <w:lang w:eastAsia="en-US"/>
        </w:rPr>
      </w:pPr>
      <w:r w:rsidRPr="00193CE0">
        <w:rPr>
          <w:rFonts w:ascii="Times New Roman" w:hAnsi="Times New Roman" w:eastAsiaTheme="minorHAnsi" w:cstheme="minorBidi"/>
          <w:lang w:eastAsia="en-US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Нефтеюганск</w:t>
      </w:r>
      <w:r w:rsidRPr="00193CE0">
        <w:rPr>
          <w:rFonts w:ascii="Times New Roman" w:hAnsi="Times New Roman" w:eastAsiaTheme="minorHAnsi" w:cstheme="minorBidi"/>
          <w:lang w:eastAsia="en-US"/>
        </w:rPr>
        <w:t>ий районный суд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</w:t>
      </w:r>
      <w:r w:rsidRPr="00193CE0">
        <w:rPr>
          <w:rFonts w:ascii="Times New Roman" w:hAnsi="Times New Roman" w:eastAsiaTheme="minorHAnsi" w:cstheme="minorBidi"/>
          <w:lang w:eastAsia="en-US"/>
        </w:rPr>
        <w:t>ения.</w:t>
      </w:r>
    </w:p>
    <w:p w:rsidR="00F532EE" w:rsidRPr="00193CE0" w:rsidP="00F532EE">
      <w:pPr>
        <w:ind w:right="57" w:firstLine="426"/>
        <w:jc w:val="both"/>
        <w:rPr>
          <w:rFonts w:ascii="Times New Roman" w:hAnsi="Times New Roman" w:cs="Times New Roman"/>
        </w:rPr>
      </w:pPr>
    </w:p>
    <w:p w:rsidR="00F532EE" w:rsidRPr="00193CE0" w:rsidP="00193CE0">
      <w:pPr>
        <w:ind w:firstLine="426"/>
        <w:jc w:val="both"/>
        <w:rPr>
          <w:rFonts w:ascii="Times New Roman" w:hAnsi="Times New Roman" w:cs="Times New Roman"/>
        </w:rPr>
      </w:pPr>
      <w:r w:rsidRPr="00193CE0">
        <w:rPr>
          <w:rFonts w:ascii="Times New Roman" w:hAnsi="Times New Roman" w:cs="Times New Roman"/>
        </w:rPr>
        <w:t xml:space="preserve">Мировой судья                             </w:t>
      </w:r>
      <w:r w:rsidRPr="00193CE0">
        <w:rPr>
          <w:rFonts w:ascii="Times New Roman" w:hAnsi="Times New Roman" w:cs="Times New Roman"/>
        </w:rPr>
        <w:t xml:space="preserve">                   </w:t>
      </w:r>
      <w:r w:rsidRPr="00193CE0">
        <w:rPr>
          <w:rFonts w:ascii="Times New Roman" w:hAnsi="Times New Roman" w:cs="Times New Roman"/>
        </w:rPr>
        <w:t xml:space="preserve">                                   Т.П. Постовалова</w:t>
      </w:r>
    </w:p>
    <w:p w:rsidR="00F532EE" w:rsidRPr="00193CE0" w:rsidP="00F532EE">
      <w:pPr>
        <w:ind w:firstLine="426"/>
        <w:jc w:val="both"/>
        <w:rPr>
          <w:rFonts w:ascii="Times New Roman" w:hAnsi="Times New Roman" w:cs="Times New Roman"/>
        </w:rPr>
      </w:pPr>
    </w:p>
    <w:p w:rsidR="00F532EE" w:rsidRPr="00193CE0" w:rsidP="00F532EE">
      <w:pPr>
        <w:suppressAutoHyphens/>
        <w:ind w:firstLine="426"/>
        <w:rPr>
          <w:rFonts w:ascii="Times New Roman" w:hAnsi="Times New Roman" w:cs="Times New Roman"/>
        </w:rPr>
      </w:pPr>
      <w:r w:rsidRPr="00193CE0">
        <w:t xml:space="preserve"> </w:t>
      </w:r>
    </w:p>
    <w:p w:rsidR="00003DCE" w:rsidRPr="00193CE0" w:rsidP="00F532EE">
      <w:pPr>
        <w:ind w:firstLine="426"/>
      </w:pPr>
    </w:p>
    <w:sectPr w:rsidSect="009B7077">
      <w:pgSz w:w="11906" w:h="16838"/>
      <w:pgMar w:top="1135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1E"/>
    <w:rsid w:val="00003DCE"/>
    <w:rsid w:val="00193CE0"/>
    <w:rsid w:val="009B7077"/>
    <w:rsid w:val="00A7321E"/>
    <w:rsid w:val="00F532E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9417E8B-52A2-4720-977F-D853E70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2E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F532EE"/>
    <w:pPr>
      <w:keepNext/>
      <w:ind w:left="851"/>
      <w:jc w:val="both"/>
      <w:outlineLvl w:val="0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F532EE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paragraph" w:styleId="BodyText">
    <w:name w:val="Body Text"/>
    <w:basedOn w:val="Normal"/>
    <w:link w:val="a"/>
    <w:unhideWhenUsed/>
    <w:rsid w:val="00F532EE"/>
    <w:pPr>
      <w:autoSpaceDE w:val="0"/>
      <w:autoSpaceDN w:val="0"/>
      <w:adjustRightInd w:val="0"/>
      <w:jc w:val="both"/>
    </w:pPr>
    <w:rPr>
      <w:rFonts w:cs="Times New Roman"/>
    </w:rPr>
  </w:style>
  <w:style w:type="character" w:customStyle="1" w:styleId="a">
    <w:name w:val="Основной текст Знак"/>
    <w:basedOn w:val="DefaultParagraphFont"/>
    <w:link w:val="BodyText"/>
    <w:rsid w:val="00F532EE"/>
    <w:rPr>
      <w:rFonts w:ascii="Arial" w:eastAsia="Times New Roman" w:hAnsi="Arial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B7077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B70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